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08D7F" w14:textId="597C13E4" w:rsidR="00756CC7" w:rsidRDefault="00756CC7" w:rsidP="00756CC7">
      <w:pPr>
        <w:spacing w:line="276" w:lineRule="auto"/>
        <w:rPr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8E1821" wp14:editId="51E5019F">
            <wp:simplePos x="0" y="0"/>
            <wp:positionH relativeFrom="column">
              <wp:posOffset>-399415</wp:posOffset>
            </wp:positionH>
            <wp:positionV relativeFrom="paragraph">
              <wp:posOffset>-254635</wp:posOffset>
            </wp:positionV>
            <wp:extent cx="2876550" cy="866775"/>
            <wp:effectExtent l="0" t="0" r="0" b="9525"/>
            <wp:wrapNone/>
            <wp:docPr id="108208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9" b="3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5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285"/>
        <w:gridCol w:w="6231"/>
        <w:gridCol w:w="3500"/>
      </w:tblGrid>
      <w:tr w:rsidR="00756CC7" w14:paraId="20563BC2" w14:textId="77777777" w:rsidTr="00756CC7">
        <w:trPr>
          <w:trHeight w:val="1529"/>
        </w:trPr>
        <w:tc>
          <w:tcPr>
            <w:tcW w:w="538" w:type="dxa"/>
          </w:tcPr>
          <w:p w14:paraId="3780FD01" w14:textId="77777777" w:rsidR="00756CC7" w:rsidRDefault="00756CC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85" w:type="dxa"/>
          </w:tcPr>
          <w:p w14:paraId="6A76EE38" w14:textId="77777777" w:rsidR="00756CC7" w:rsidRDefault="00756CC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6231" w:type="dxa"/>
          </w:tcPr>
          <w:p w14:paraId="6F9DD8E5" w14:textId="77777777" w:rsidR="00756CC7" w:rsidRDefault="00756CC7">
            <w:pPr>
              <w:spacing w:line="276" w:lineRule="auto"/>
              <w:rPr>
                <w:sz w:val="24"/>
                <w:lang w:eastAsia="en-US"/>
              </w:rPr>
            </w:pPr>
          </w:p>
          <w:p w14:paraId="1596C161" w14:textId="77777777" w:rsidR="00756CC7" w:rsidRDefault="00756CC7">
            <w:pPr>
              <w:spacing w:line="276" w:lineRule="auto"/>
              <w:rPr>
                <w:sz w:val="24"/>
                <w:lang w:eastAsia="en-US"/>
              </w:rPr>
            </w:pPr>
          </w:p>
          <w:p w14:paraId="53856733" w14:textId="77777777" w:rsidR="00756CC7" w:rsidRDefault="00756CC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3FD4FBE0" w14:textId="77777777" w:rsidR="00756CC7" w:rsidRDefault="00756C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ЮРИДИЧЕСКИЙ АДРЕС</w:t>
            </w:r>
          </w:p>
          <w:p w14:paraId="68CF8CE0" w14:textId="77777777" w:rsidR="00756CC7" w:rsidRDefault="00756CC7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390000 РЯЗАНСКАЯ ОБЛАСТЬ, </w:t>
            </w:r>
          </w:p>
          <w:p w14:paraId="7D5C58AB" w14:textId="77777777" w:rsidR="00756CC7" w:rsidRDefault="00756C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КАШИРИНА, СТР.1Б</w:t>
            </w:r>
          </w:p>
          <w:p w14:paraId="5AC29C85" w14:textId="77777777" w:rsidR="00756CC7" w:rsidRDefault="00756C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10.01.2023 № 2</w:t>
            </w:r>
            <w:r>
              <w:rPr>
                <w:sz w:val="18"/>
                <w:szCs w:val="18"/>
                <w:lang w:val="en-US" w:eastAsia="en-US"/>
              </w:rPr>
              <w:t xml:space="preserve">/ </w:t>
            </w:r>
            <w:r>
              <w:rPr>
                <w:sz w:val="18"/>
                <w:szCs w:val="18"/>
                <w:lang w:eastAsia="en-US"/>
              </w:rPr>
              <w:t>ВН – 1533</w:t>
            </w:r>
          </w:p>
          <w:p w14:paraId="76FB72A7" w14:textId="77777777" w:rsidR="00756CC7" w:rsidRDefault="00756CC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500" w:type="dxa"/>
          </w:tcPr>
          <w:p w14:paraId="276A76CB" w14:textId="77777777" w:rsidR="00756CC7" w:rsidRDefault="00756CC7">
            <w:pPr>
              <w:spacing w:line="276" w:lineRule="auto"/>
              <w:rPr>
                <w:b/>
                <w:bCs/>
                <w:color w:val="000000"/>
                <w:szCs w:val="26"/>
                <w:lang w:eastAsia="en-US"/>
              </w:rPr>
            </w:pPr>
          </w:p>
          <w:p w14:paraId="3A5C029E" w14:textId="77777777" w:rsidR="00756CC7" w:rsidRDefault="00756CC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6DD3C10" w14:textId="77777777" w:rsidR="00756CC7" w:rsidRDefault="00756CC7">
            <w:pPr>
              <w:spacing w:line="276" w:lineRule="auto"/>
              <w:rPr>
                <w:b/>
                <w:bCs/>
                <w:szCs w:val="26"/>
                <w:lang w:eastAsia="en-US"/>
              </w:rPr>
            </w:pPr>
          </w:p>
        </w:tc>
      </w:tr>
    </w:tbl>
    <w:p w14:paraId="273F4464" w14:textId="77777777" w:rsidR="00756CC7" w:rsidRDefault="00756CC7" w:rsidP="00756CC7">
      <w:pPr>
        <w:spacing w:line="276" w:lineRule="auto"/>
        <w:jc w:val="center"/>
        <w:rPr>
          <w:b/>
          <w:bCs/>
          <w:sz w:val="28"/>
          <w:szCs w:val="28"/>
        </w:rPr>
      </w:pPr>
    </w:p>
    <w:p w14:paraId="412F6BAC" w14:textId="77777777" w:rsidR="00756CC7" w:rsidRPr="00756CC7" w:rsidRDefault="00756CC7" w:rsidP="00756CC7">
      <w:pPr>
        <w:spacing w:line="276" w:lineRule="auto"/>
        <w:jc w:val="center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>Добрый день!</w:t>
      </w:r>
    </w:p>
    <w:p w14:paraId="2D2F517A" w14:textId="77777777" w:rsidR="00756CC7" w:rsidRPr="00756CC7" w:rsidRDefault="00756CC7" w:rsidP="00756CC7">
      <w:pPr>
        <w:spacing w:line="276" w:lineRule="auto"/>
        <w:jc w:val="center"/>
        <w:rPr>
          <w:rStyle w:val="fontstyle01"/>
          <w:rFonts w:ascii="Times New Roman" w:hAnsi="Times New Roman"/>
        </w:rPr>
      </w:pPr>
    </w:p>
    <w:p w14:paraId="6A3162C8" w14:textId="54E753EA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>Доводим до Вашего сведения, что в период 14-16 се</w:t>
      </w:r>
      <w:bookmarkStart w:id="0" w:name="_GoBack"/>
      <w:bookmarkEnd w:id="0"/>
      <w:r w:rsidRPr="00756CC7">
        <w:rPr>
          <w:rStyle w:val="fontstyle01"/>
          <w:rFonts w:ascii="Times New Roman" w:hAnsi="Times New Roman"/>
        </w:rPr>
        <w:t>нтября 2023г. Состоится ВТОРАЯ МЕЖДУНАРОДНАЯ КОНФЕРЕНЦИЯ ПО КОМПЛЕКСНОМУ РАЗВИТИЮ ТЕРРИТОРИЙ КРЫМА.</w:t>
      </w:r>
      <w:r>
        <w:rPr>
          <w:rStyle w:val="fontstyle01"/>
          <w:rFonts w:ascii="Times New Roman" w:hAnsi="Times New Roman"/>
        </w:rPr>
        <w:t xml:space="preserve"> «</w:t>
      </w:r>
      <w:r w:rsidRPr="00756CC7">
        <w:rPr>
          <w:rStyle w:val="fontstyle01"/>
          <w:rFonts w:ascii="Times New Roman" w:hAnsi="Times New Roman"/>
        </w:rPr>
        <w:t>Крым Урбан Форум 2023</w:t>
      </w:r>
      <w:r>
        <w:rPr>
          <w:rStyle w:val="fontstyle01"/>
          <w:rFonts w:ascii="Times New Roman" w:hAnsi="Times New Roman"/>
        </w:rPr>
        <w:t>».</w:t>
      </w:r>
    </w:p>
    <w:p w14:paraId="7788FFE1" w14:textId="79E867EC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 xml:space="preserve">В рамках </w:t>
      </w:r>
      <w:proofErr w:type="spellStart"/>
      <w:r w:rsidRPr="00756CC7">
        <w:rPr>
          <w:rStyle w:val="fontstyle01"/>
          <w:rFonts w:ascii="Times New Roman" w:hAnsi="Times New Roman"/>
        </w:rPr>
        <w:t>конференционной</w:t>
      </w:r>
      <w:proofErr w:type="spellEnd"/>
      <w:r w:rsidRPr="00756CC7">
        <w:rPr>
          <w:rStyle w:val="fontstyle01"/>
          <w:rFonts w:ascii="Times New Roman" w:hAnsi="Times New Roman"/>
        </w:rPr>
        <w:t xml:space="preserve"> программы пройдет обсуждение актуальных тенденций, точек перспективного роста и развития рынка недвижимости в 2022-23 гг.</w:t>
      </w:r>
    </w:p>
    <w:p w14:paraId="4CA1A1B1" w14:textId="4F5A38FD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>ПРОГРАММА: • Более 50 спикеров • Стратегия развития Крыма • Прямой диалог власти, бизнеса и общества • Обсуждение межрегионального и федерального опыта • Особенности республиканского законодательства • Классическое градостроение и прогрессивная урбанистика • Теория, практика и целеполагание на будущее.</w:t>
      </w:r>
    </w:p>
    <w:p w14:paraId="35C8F149" w14:textId="533FA2B4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Если Ваше предприятие, планирует принять участие в данном форуме, просим связаться со специалистами АО «Корпорация развития Рязанской области».</w:t>
      </w:r>
    </w:p>
    <w:p w14:paraId="1B6BF433" w14:textId="77777777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</w:p>
    <w:p w14:paraId="3C8FEDBC" w14:textId="77777777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</w:p>
    <w:p w14:paraId="3219706A" w14:textId="77777777" w:rsid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</w:p>
    <w:p w14:paraId="3C6C23EE" w14:textId="77777777" w:rsidR="00756CC7" w:rsidRP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 xml:space="preserve">С уважением, </w:t>
      </w:r>
    </w:p>
    <w:p w14:paraId="635843D1" w14:textId="1BAB256C" w:rsidR="00756CC7" w:rsidRPr="00756CC7" w:rsidRDefault="00756CC7" w:rsidP="00756CC7">
      <w:pPr>
        <w:spacing w:line="276" w:lineRule="auto"/>
        <w:ind w:firstLine="708"/>
        <w:jc w:val="both"/>
        <w:rPr>
          <w:rStyle w:val="fontstyle01"/>
          <w:rFonts w:ascii="Times New Roman" w:hAnsi="Times New Roman"/>
        </w:rPr>
      </w:pPr>
      <w:r w:rsidRPr="00756CC7">
        <w:rPr>
          <w:rStyle w:val="fontstyle01"/>
          <w:rFonts w:ascii="Times New Roman" w:hAnsi="Times New Roman"/>
        </w:rPr>
        <w:t>Команда Корпорации Рязанской области.</w:t>
      </w:r>
    </w:p>
    <w:p w14:paraId="193F4EAB" w14:textId="77777777" w:rsidR="00756CC7" w:rsidRDefault="00756CC7" w:rsidP="00756CC7">
      <w:pPr>
        <w:spacing w:line="276" w:lineRule="auto"/>
        <w:jc w:val="both"/>
        <w:rPr>
          <w:rStyle w:val="fontstyle01"/>
          <w:sz w:val="24"/>
          <w:szCs w:val="24"/>
        </w:rPr>
      </w:pPr>
    </w:p>
    <w:p w14:paraId="6B3312AA" w14:textId="77777777" w:rsidR="00756CC7" w:rsidRDefault="00756CC7" w:rsidP="00756CC7">
      <w:pPr>
        <w:spacing w:line="276" w:lineRule="auto"/>
        <w:jc w:val="both"/>
        <w:rPr>
          <w:rStyle w:val="fontstyle01"/>
          <w:sz w:val="24"/>
          <w:szCs w:val="24"/>
        </w:rPr>
      </w:pPr>
    </w:p>
    <w:p w14:paraId="4BF89ECE" w14:textId="77777777" w:rsidR="007B5DB1" w:rsidRDefault="007B5DB1"/>
    <w:sectPr w:rsidR="007B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7C"/>
    <w:rsid w:val="00756CC7"/>
    <w:rsid w:val="007B5DB1"/>
    <w:rsid w:val="00BC16AB"/>
    <w:rsid w:val="00D819E6"/>
    <w:rsid w:val="00F0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9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C7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6CC7"/>
    <w:rPr>
      <w:rFonts w:ascii="timesnewromanpsmt" w:hAnsi="timesnewromanpsmt" w:hint="default"/>
      <w:color w:val="000000"/>
      <w:sz w:val="28"/>
      <w:szCs w:val="28"/>
    </w:rPr>
  </w:style>
  <w:style w:type="table" w:styleId="a3">
    <w:name w:val="Table Grid"/>
    <w:basedOn w:val="a1"/>
    <w:uiPriority w:val="39"/>
    <w:rsid w:val="00756CC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C7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6CC7"/>
    <w:rPr>
      <w:rFonts w:ascii="timesnewromanpsmt" w:hAnsi="timesnewromanpsmt" w:hint="default"/>
      <w:color w:val="000000"/>
      <w:sz w:val="28"/>
      <w:szCs w:val="28"/>
    </w:rPr>
  </w:style>
  <w:style w:type="table" w:styleId="a3">
    <w:name w:val="Table Grid"/>
    <w:basedOn w:val="a1"/>
    <w:uiPriority w:val="39"/>
    <w:rsid w:val="00756CC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itrrdc@outlook.com</dc:creator>
  <cp:lastModifiedBy>Dmitry</cp:lastModifiedBy>
  <cp:revision>2</cp:revision>
  <dcterms:created xsi:type="dcterms:W3CDTF">2023-05-29T14:05:00Z</dcterms:created>
  <dcterms:modified xsi:type="dcterms:W3CDTF">2023-05-29T14:05:00Z</dcterms:modified>
</cp:coreProperties>
</file>